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48" w:rsidRPr="00E23948" w:rsidRDefault="00E23948" w:rsidP="00E23948">
      <w:pPr>
        <w:widowControl/>
        <w:snapToGrid w:val="0"/>
        <w:spacing w:before="100" w:beforeAutospacing="1" w:after="312" w:line="380" w:lineRule="atLeast"/>
        <w:jc w:val="center"/>
        <w:rPr>
          <w:rFonts w:ascii="宋体" w:eastAsia="宋体" w:hAnsi="宋体" w:cs="宋体"/>
          <w:kern w:val="0"/>
          <w:sz w:val="24"/>
          <w:szCs w:val="24"/>
        </w:rPr>
      </w:pPr>
      <w:r w:rsidRPr="00E23948">
        <w:rPr>
          <w:rFonts w:ascii="宋体" w:eastAsia="宋体" w:hAnsi="宋体" w:cs="宋体" w:hint="eastAsia"/>
          <w:b/>
          <w:bCs/>
          <w:kern w:val="0"/>
          <w:sz w:val="36"/>
          <w:szCs w:val="36"/>
        </w:rPr>
        <w:t>国家安全生产监督管理总局令</w:t>
      </w:r>
    </w:p>
    <w:p w:rsidR="00E23948" w:rsidRPr="00E23948" w:rsidRDefault="00E23948" w:rsidP="00E23948">
      <w:pPr>
        <w:widowControl/>
        <w:snapToGrid w:val="0"/>
        <w:spacing w:before="100" w:beforeAutospacing="1" w:after="312" w:line="380" w:lineRule="atLeast"/>
        <w:jc w:val="center"/>
        <w:rPr>
          <w:rFonts w:ascii="宋体" w:eastAsia="宋体" w:hAnsi="宋体" w:cs="宋体"/>
          <w:kern w:val="0"/>
          <w:sz w:val="24"/>
          <w:szCs w:val="24"/>
        </w:rPr>
      </w:pPr>
      <w:r w:rsidRPr="00E23948">
        <w:rPr>
          <w:rFonts w:ascii="楷体_GB2312" w:eastAsia="楷体_GB2312" w:hAnsi="宋体" w:cs="宋体" w:hint="eastAsia"/>
          <w:kern w:val="0"/>
          <w:sz w:val="24"/>
          <w:szCs w:val="24"/>
        </w:rPr>
        <w:t>第84号</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《油气罐区防火防爆十条规定》已经</w:t>
      </w:r>
      <w:r w:rsidRPr="00E23948">
        <w:rPr>
          <w:rFonts w:ascii="宋体" w:eastAsia="宋体" w:hAnsi="宋体" w:cs="宋体"/>
          <w:kern w:val="0"/>
          <w:sz w:val="24"/>
          <w:szCs w:val="24"/>
        </w:rPr>
        <w:t>2015</w:t>
      </w:r>
      <w:r w:rsidRPr="00E23948">
        <w:rPr>
          <w:rFonts w:ascii="宋体" w:eastAsia="宋体" w:hAnsi="宋体" w:cs="宋体" w:hint="eastAsia"/>
          <w:kern w:val="0"/>
          <w:sz w:val="24"/>
          <w:szCs w:val="24"/>
        </w:rPr>
        <w:t>年</w:t>
      </w:r>
      <w:r w:rsidRPr="00E23948">
        <w:rPr>
          <w:rFonts w:ascii="宋体" w:eastAsia="宋体" w:hAnsi="宋体" w:cs="宋体"/>
          <w:kern w:val="0"/>
          <w:sz w:val="24"/>
          <w:szCs w:val="24"/>
        </w:rPr>
        <w:t>7</w:t>
      </w:r>
      <w:r w:rsidRPr="00E23948">
        <w:rPr>
          <w:rFonts w:ascii="宋体" w:eastAsia="宋体" w:hAnsi="宋体" w:cs="宋体" w:hint="eastAsia"/>
          <w:kern w:val="0"/>
          <w:sz w:val="24"/>
          <w:szCs w:val="24"/>
        </w:rPr>
        <w:t>月</w:t>
      </w:r>
      <w:r w:rsidRPr="00E23948">
        <w:rPr>
          <w:rFonts w:ascii="宋体" w:eastAsia="宋体" w:hAnsi="宋体" w:cs="宋体"/>
          <w:kern w:val="0"/>
          <w:sz w:val="24"/>
          <w:szCs w:val="24"/>
        </w:rPr>
        <w:t>30</w:t>
      </w:r>
      <w:r w:rsidRPr="00E23948">
        <w:rPr>
          <w:rFonts w:ascii="宋体" w:eastAsia="宋体" w:hAnsi="宋体" w:cs="宋体" w:hint="eastAsia"/>
          <w:kern w:val="0"/>
          <w:sz w:val="24"/>
          <w:szCs w:val="24"/>
        </w:rPr>
        <w:t>日国家安全生产监督管理总局局长办公会议审议通过，现予公布，自公布之日起施行。</w:t>
      </w:r>
    </w:p>
    <w:p w:rsidR="00E23948" w:rsidRPr="00E23948" w:rsidRDefault="00E23948" w:rsidP="00E23948">
      <w:pPr>
        <w:widowControl/>
        <w:snapToGrid w:val="0"/>
        <w:spacing w:before="100" w:beforeAutospacing="1" w:after="312" w:line="380" w:lineRule="atLeast"/>
        <w:ind w:firstLine="420"/>
        <w:jc w:val="right"/>
        <w:rPr>
          <w:rFonts w:ascii="宋体" w:eastAsia="宋体" w:hAnsi="宋体" w:cs="宋体"/>
          <w:kern w:val="0"/>
          <w:sz w:val="24"/>
          <w:szCs w:val="24"/>
        </w:rPr>
      </w:pPr>
      <w:r w:rsidRPr="00E23948">
        <w:rPr>
          <w:rFonts w:ascii="宋体" w:eastAsia="宋体" w:hAnsi="宋体" w:cs="宋体" w:hint="eastAsia"/>
          <w:kern w:val="0"/>
          <w:sz w:val="24"/>
          <w:szCs w:val="24"/>
        </w:rPr>
        <w:t>局长</w:t>
      </w:r>
      <w:r w:rsidRPr="00E23948">
        <w:rPr>
          <w:rFonts w:ascii="宋体" w:eastAsia="宋体" w:hAnsi="宋体" w:cs="宋体"/>
          <w:kern w:val="0"/>
          <w:sz w:val="24"/>
          <w:szCs w:val="24"/>
        </w:rPr>
        <w:t xml:space="preserve"> </w:t>
      </w:r>
      <w:r w:rsidRPr="00E23948">
        <w:rPr>
          <w:rFonts w:ascii="宋体" w:eastAsia="宋体" w:hAnsi="宋体" w:cs="宋体" w:hint="eastAsia"/>
          <w:kern w:val="0"/>
          <w:sz w:val="24"/>
          <w:szCs w:val="24"/>
        </w:rPr>
        <w:t>杨栋梁</w:t>
      </w:r>
    </w:p>
    <w:p w:rsidR="00E23948" w:rsidRPr="00E23948" w:rsidRDefault="00E23948" w:rsidP="00E23948">
      <w:pPr>
        <w:widowControl/>
        <w:snapToGrid w:val="0"/>
        <w:spacing w:before="100" w:beforeAutospacing="1" w:after="312" w:line="380" w:lineRule="atLeast"/>
        <w:ind w:firstLine="420"/>
        <w:jc w:val="right"/>
        <w:rPr>
          <w:rFonts w:ascii="宋体" w:eastAsia="宋体" w:hAnsi="宋体" w:cs="宋体"/>
          <w:kern w:val="0"/>
          <w:sz w:val="24"/>
          <w:szCs w:val="24"/>
        </w:rPr>
      </w:pPr>
      <w:r w:rsidRPr="00E23948">
        <w:rPr>
          <w:rFonts w:ascii="宋体" w:eastAsia="宋体" w:hAnsi="宋体" w:cs="宋体"/>
          <w:kern w:val="0"/>
          <w:sz w:val="24"/>
          <w:szCs w:val="24"/>
        </w:rPr>
        <w:t>2015</w:t>
      </w:r>
      <w:r w:rsidRPr="00E23948">
        <w:rPr>
          <w:rFonts w:ascii="宋体" w:eastAsia="宋体" w:hAnsi="宋体" w:cs="宋体" w:hint="eastAsia"/>
          <w:kern w:val="0"/>
          <w:sz w:val="24"/>
          <w:szCs w:val="24"/>
        </w:rPr>
        <w:t>年</w:t>
      </w:r>
      <w:r w:rsidRPr="00E23948">
        <w:rPr>
          <w:rFonts w:ascii="宋体" w:eastAsia="宋体" w:hAnsi="宋体" w:cs="宋体"/>
          <w:kern w:val="0"/>
          <w:sz w:val="24"/>
          <w:szCs w:val="24"/>
        </w:rPr>
        <w:t>8</w:t>
      </w:r>
      <w:r w:rsidRPr="00E23948">
        <w:rPr>
          <w:rFonts w:ascii="宋体" w:eastAsia="宋体" w:hAnsi="宋体" w:cs="宋体" w:hint="eastAsia"/>
          <w:kern w:val="0"/>
          <w:sz w:val="24"/>
          <w:szCs w:val="24"/>
        </w:rPr>
        <w:t>月</w:t>
      </w:r>
      <w:r w:rsidRPr="00E23948">
        <w:rPr>
          <w:rFonts w:ascii="宋体" w:eastAsia="宋体" w:hAnsi="宋体" w:cs="宋体"/>
          <w:kern w:val="0"/>
          <w:sz w:val="24"/>
          <w:szCs w:val="24"/>
        </w:rPr>
        <w:t>4</w:t>
      </w:r>
      <w:r w:rsidRPr="00E23948">
        <w:rPr>
          <w:rFonts w:ascii="宋体" w:eastAsia="宋体" w:hAnsi="宋体" w:cs="宋体" w:hint="eastAsia"/>
          <w:kern w:val="0"/>
          <w:sz w:val="24"/>
          <w:szCs w:val="24"/>
        </w:rPr>
        <w:t>日</w:t>
      </w:r>
    </w:p>
    <w:p w:rsidR="00E23948" w:rsidRPr="00E23948" w:rsidRDefault="00E23948" w:rsidP="00E23948">
      <w:pPr>
        <w:widowControl/>
        <w:snapToGrid w:val="0"/>
        <w:spacing w:before="100" w:beforeAutospacing="1" w:after="312" w:line="380" w:lineRule="atLeast"/>
        <w:jc w:val="center"/>
        <w:rPr>
          <w:rFonts w:ascii="宋体" w:eastAsia="宋体" w:hAnsi="宋体" w:cs="宋体"/>
          <w:kern w:val="0"/>
          <w:sz w:val="24"/>
          <w:szCs w:val="24"/>
        </w:rPr>
      </w:pPr>
      <w:r w:rsidRPr="00E23948">
        <w:rPr>
          <w:rFonts w:ascii="宋体" w:eastAsia="宋体" w:hAnsi="宋体" w:cs="宋体" w:hint="eastAsia"/>
          <w:b/>
          <w:bCs/>
          <w:kern w:val="0"/>
          <w:sz w:val="36"/>
          <w:szCs w:val="36"/>
        </w:rPr>
        <w:t>油气罐区防火防爆十条规定</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一、严禁油气储罐超温、超压、超液位操作和随意变更储存介质。</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二、严禁在油气罐区手动切水、切罐、装卸车时作业人员离开现场。</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三、严禁关闭在用油气储罐安全阀切断阀和在泄压排放系统加盲板。</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四、严禁停用油气罐区温度、压力、液位、可燃及有毒气体报警和联锁系统。</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五、严禁未进行气体检测和办理作业许可证，在油气罐区动火或进入受限空间作业。</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六、严禁内浮顶储罐运行中浮盘落底。</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七、严禁向油气储罐或与储罐连接管道中直接添加性质不明或能发生剧烈反应的物质。</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八、严禁在油气罐区使用非防爆照明、电气设施、工器具和电子器材。</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九、严禁培训不合格人员和无相关资质承包商进入油气罐区作业，未经许可机动车辆及外来人员不得进入罐区。</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十、严禁油气罐区设备设施不完好或带病运行。</w:t>
      </w:r>
    </w:p>
    <w:p w:rsidR="00E23948" w:rsidRPr="00E23948" w:rsidRDefault="00E23948" w:rsidP="00E23948">
      <w:pPr>
        <w:widowControl/>
        <w:snapToGrid w:val="0"/>
        <w:spacing w:before="100" w:beforeAutospacing="1" w:after="312" w:line="380" w:lineRule="atLeast"/>
        <w:jc w:val="center"/>
        <w:rPr>
          <w:rFonts w:ascii="宋体" w:eastAsia="宋体" w:hAnsi="宋体" w:cs="宋体"/>
          <w:kern w:val="0"/>
          <w:sz w:val="24"/>
          <w:szCs w:val="24"/>
        </w:rPr>
      </w:pPr>
      <w:r w:rsidRPr="00E23948">
        <w:rPr>
          <w:rFonts w:ascii="宋体" w:eastAsia="宋体" w:hAnsi="宋体" w:cs="宋体" w:hint="eastAsia"/>
          <w:b/>
          <w:bCs/>
          <w:kern w:val="0"/>
          <w:sz w:val="36"/>
        </w:rPr>
        <w:t>《油气罐区防火防爆十条规定》解读</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Calibri" w:eastAsia="宋体" w:hAnsi="Calibri" w:cs="Calibri"/>
          <w:kern w:val="0"/>
          <w:sz w:val="24"/>
          <w:szCs w:val="24"/>
        </w:rPr>
        <w:lastRenderedPageBreak/>
        <w:t>8</w:t>
      </w:r>
      <w:r w:rsidRPr="00E23948">
        <w:rPr>
          <w:rFonts w:cs="宋体" w:hint="eastAsia"/>
          <w:kern w:val="0"/>
          <w:sz w:val="24"/>
          <w:szCs w:val="24"/>
        </w:rPr>
        <w:t>月</w:t>
      </w:r>
      <w:r w:rsidRPr="00E23948">
        <w:rPr>
          <w:rFonts w:ascii="Calibri" w:eastAsia="宋体" w:hAnsi="Calibri" w:cs="Calibri"/>
          <w:kern w:val="0"/>
          <w:sz w:val="24"/>
          <w:szCs w:val="24"/>
        </w:rPr>
        <w:t>4</w:t>
      </w:r>
      <w:r w:rsidRPr="00E23948">
        <w:rPr>
          <w:rFonts w:cs="宋体" w:hint="eastAsia"/>
          <w:kern w:val="0"/>
          <w:sz w:val="24"/>
          <w:szCs w:val="24"/>
        </w:rPr>
        <w:t>日</w:t>
      </w:r>
      <w:r w:rsidRPr="00E23948">
        <w:rPr>
          <w:rFonts w:ascii="宋体" w:eastAsia="宋体" w:hAnsi="宋体" w:cs="宋体" w:hint="eastAsia"/>
          <w:kern w:val="0"/>
          <w:sz w:val="24"/>
          <w:szCs w:val="24"/>
        </w:rPr>
        <w:t>，国家安全监管总局印发了《油气罐区防火防爆十条规定》（以下简称《十条规定》），共</w:t>
      </w:r>
      <w:r w:rsidRPr="00E23948">
        <w:rPr>
          <w:rFonts w:ascii="Calibri" w:eastAsia="宋体" w:hAnsi="Calibri" w:cs="Calibri"/>
          <w:kern w:val="0"/>
          <w:sz w:val="24"/>
          <w:szCs w:val="24"/>
        </w:rPr>
        <w:t>275</w:t>
      </w:r>
      <w:r w:rsidRPr="00E23948">
        <w:rPr>
          <w:rFonts w:ascii="宋体" w:eastAsia="宋体" w:hAnsi="宋体" w:cs="宋体" w:hint="eastAsia"/>
          <w:kern w:val="0"/>
          <w:sz w:val="24"/>
          <w:szCs w:val="24"/>
        </w:rPr>
        <w:t>字，规定了油气罐区在日常管理、安全设施、特殊作业、人员资质等方面的禁止事项。《十条规定》主要针对近年来油气罐区发生的重大及典型事故暴露出的突出问题，立足于现场管理和问题导向，依据《中华人民共和国安全生产法》、《危险化学品安全管理条例》和与之相关的部门规章、规范性文件、国家及行业标准等。《十条规定》每一条都是血的教训，每一条都是生命线、高压线和不可逾越的红线。油气罐区安全事关重大，关注度高，影响面广，一旦失控后果严重，各企业要切实做到“铁规定、刚执行、全覆盖、真落实、见实效”。</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为深刻领会、准确理解《十条规定》的内容和要求，现对《十条规定》逐条进行解读：</w:t>
      </w:r>
      <w:r w:rsidRPr="00E23948">
        <w:rPr>
          <w:rFonts w:ascii="Calibri" w:eastAsia="宋体" w:hAnsi="Calibri" w:cs="Calibri"/>
          <w:kern w:val="0"/>
          <w:sz w:val="24"/>
          <w:szCs w:val="24"/>
        </w:rPr>
        <w:t xml:space="preserve"> </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一、严禁油气储罐超温、超压、超液位操作和随意变更储存介质。</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本条主要规定了油气储罐的使用管理要求。油气储罐储存介质、储存温度、压力、液位必须符合设计工艺条件和工艺控制指标，这些指标超出控制范围会带来泄漏着火、爆炸等安全风险。</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储罐在设计阶段是按照既定的某种储存介质进行设计，设计考虑的因素仅局限于该种介质的物化性质和储运工艺要求，若要变更储存介质，必须要考虑既定储罐的设计条件是否满足该介质的存储要求，确保储罐安全运行。随意变更储存介质或储罐用途可能带来安全隐患</w:t>
      </w:r>
      <w:r w:rsidRPr="00E23948">
        <w:rPr>
          <w:rFonts w:ascii="Calibri" w:eastAsia="宋体" w:hAnsi="Calibri" w:cs="Calibri"/>
          <w:kern w:val="0"/>
          <w:sz w:val="24"/>
          <w:szCs w:val="24"/>
        </w:rPr>
        <w:t>,</w:t>
      </w:r>
      <w:r w:rsidRPr="00E23948">
        <w:rPr>
          <w:rFonts w:ascii="宋体" w:eastAsia="宋体" w:hAnsi="宋体" w:cs="宋体" w:hint="eastAsia"/>
          <w:kern w:val="0"/>
          <w:sz w:val="24"/>
          <w:szCs w:val="24"/>
        </w:rPr>
        <w:t>导致事故的发生。</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1984</w:t>
      </w:r>
      <w:r w:rsidRPr="00E23948">
        <w:rPr>
          <w:rFonts w:cs="宋体" w:hint="eastAsia"/>
          <w:kern w:val="0"/>
          <w:sz w:val="24"/>
          <w:szCs w:val="24"/>
        </w:rPr>
        <w:t>年</w:t>
      </w:r>
      <w:r w:rsidRPr="00E23948">
        <w:rPr>
          <w:rFonts w:ascii="Calibri" w:eastAsia="宋体" w:hAnsi="Calibri" w:cs="Calibri"/>
          <w:kern w:val="0"/>
          <w:sz w:val="24"/>
          <w:szCs w:val="24"/>
        </w:rPr>
        <w:t>3</w:t>
      </w:r>
      <w:r w:rsidRPr="00E23948">
        <w:rPr>
          <w:rFonts w:cs="宋体" w:hint="eastAsia"/>
          <w:kern w:val="0"/>
          <w:sz w:val="24"/>
          <w:szCs w:val="24"/>
        </w:rPr>
        <w:t>月</w:t>
      </w:r>
      <w:r w:rsidRPr="00E23948">
        <w:rPr>
          <w:rFonts w:ascii="Calibri" w:eastAsia="宋体" w:hAnsi="Calibri" w:cs="Calibri"/>
          <w:kern w:val="0"/>
          <w:sz w:val="24"/>
          <w:szCs w:val="24"/>
        </w:rPr>
        <w:t>31</w:t>
      </w:r>
      <w:r w:rsidRPr="00E23948">
        <w:rPr>
          <w:rFonts w:cs="宋体" w:hint="eastAsia"/>
          <w:kern w:val="0"/>
          <w:sz w:val="24"/>
          <w:szCs w:val="24"/>
        </w:rPr>
        <w:t>日</w:t>
      </w:r>
      <w:r w:rsidRPr="00E23948">
        <w:rPr>
          <w:rFonts w:ascii="宋体" w:eastAsia="宋体" w:hAnsi="宋体" w:cs="宋体" w:hint="eastAsia"/>
          <w:kern w:val="0"/>
          <w:sz w:val="24"/>
          <w:szCs w:val="24"/>
        </w:rPr>
        <w:t>，河北省保定市石油化工厂油罐发生爆炸事故，造成</w:t>
      </w:r>
      <w:r w:rsidRPr="00E23948">
        <w:rPr>
          <w:rFonts w:ascii="Calibri" w:eastAsia="宋体" w:hAnsi="Calibri" w:cs="Calibri"/>
          <w:kern w:val="0"/>
          <w:sz w:val="24"/>
          <w:szCs w:val="24"/>
        </w:rPr>
        <w:t>16</w:t>
      </w:r>
      <w:r w:rsidRPr="00E23948">
        <w:rPr>
          <w:rFonts w:ascii="宋体" w:eastAsia="宋体" w:hAnsi="宋体" w:cs="宋体" w:hint="eastAsia"/>
          <w:kern w:val="0"/>
          <w:sz w:val="24"/>
          <w:szCs w:val="24"/>
        </w:rPr>
        <w:t>人死亡、</w:t>
      </w:r>
      <w:r w:rsidRPr="00E23948">
        <w:rPr>
          <w:rFonts w:ascii="Calibri" w:eastAsia="宋体" w:hAnsi="Calibri" w:cs="Calibri"/>
          <w:kern w:val="0"/>
          <w:sz w:val="24"/>
          <w:szCs w:val="24"/>
        </w:rPr>
        <w:t>6</w:t>
      </w:r>
      <w:r w:rsidRPr="00E23948">
        <w:rPr>
          <w:rFonts w:ascii="宋体" w:eastAsia="宋体" w:hAnsi="宋体" w:cs="宋体" w:hint="eastAsia"/>
          <w:kern w:val="0"/>
          <w:sz w:val="24"/>
          <w:szCs w:val="24"/>
        </w:rPr>
        <w:t>人重伤，事故主要原因是违章输入渣油（原为锅炉燃料油罐），油温过高，大量瓦斯与罐内空气混合形成爆炸性气体，遇到火花引发爆炸。</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二、严禁在油气罐区手动切水、切罐、装卸车时作业人员离开现场。</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本条主要规定了储罐区手动切水、切罐、装卸车作业管理要求。手动切水是指通过间断手动打开切水阀放出沉积在油气储罐底部的水</w:t>
      </w:r>
      <w:r w:rsidRPr="00E23948">
        <w:rPr>
          <w:rFonts w:ascii="Calibri" w:eastAsia="宋体" w:hAnsi="Calibri" w:cs="Calibri"/>
          <w:kern w:val="0"/>
          <w:sz w:val="24"/>
          <w:szCs w:val="24"/>
        </w:rPr>
        <w:t>;</w:t>
      </w:r>
      <w:r w:rsidRPr="00E23948">
        <w:rPr>
          <w:rFonts w:ascii="宋体" w:eastAsia="宋体" w:hAnsi="宋体" w:cs="宋体" w:hint="eastAsia"/>
          <w:kern w:val="0"/>
          <w:sz w:val="24"/>
          <w:szCs w:val="24"/>
        </w:rPr>
        <w:t>切罐是指将进出物料从一个储罐切换到另一个储罐</w:t>
      </w:r>
      <w:r w:rsidRPr="00E23948">
        <w:rPr>
          <w:rFonts w:ascii="Calibri" w:eastAsia="宋体" w:hAnsi="Calibri" w:cs="Calibri"/>
          <w:kern w:val="0"/>
          <w:sz w:val="24"/>
          <w:szCs w:val="24"/>
        </w:rPr>
        <w:t>;</w:t>
      </w:r>
      <w:r w:rsidRPr="00E23948">
        <w:rPr>
          <w:rFonts w:ascii="宋体" w:eastAsia="宋体" w:hAnsi="宋体" w:cs="宋体" w:hint="eastAsia"/>
          <w:kern w:val="0"/>
          <w:sz w:val="24"/>
          <w:szCs w:val="24"/>
        </w:rPr>
        <w:t>装卸车是指将储罐中物料装车或从运输车辆向储罐中输送物料。</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lastRenderedPageBreak/>
        <w:t>切水、切罐、装卸车等作业环节应当严格遵守安全作业标准、规程和制度，并在监护人员现场指挥和全程监护下进行。若监护不到位，极易造成油气泄漏，引发事故。</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1988</w:t>
      </w:r>
      <w:r w:rsidRPr="00E23948">
        <w:rPr>
          <w:rFonts w:cs="宋体" w:hint="eastAsia"/>
          <w:kern w:val="0"/>
          <w:sz w:val="24"/>
          <w:szCs w:val="24"/>
        </w:rPr>
        <w:t>年</w:t>
      </w:r>
      <w:r w:rsidRPr="00E23948">
        <w:rPr>
          <w:rFonts w:ascii="Calibri" w:eastAsia="宋体" w:hAnsi="Calibri" w:cs="Calibri"/>
          <w:kern w:val="0"/>
          <w:sz w:val="24"/>
          <w:szCs w:val="24"/>
        </w:rPr>
        <w:t>10</w:t>
      </w:r>
      <w:r w:rsidRPr="00E23948">
        <w:rPr>
          <w:rFonts w:cs="宋体" w:hint="eastAsia"/>
          <w:kern w:val="0"/>
          <w:sz w:val="24"/>
          <w:szCs w:val="24"/>
        </w:rPr>
        <w:t>月</w:t>
      </w:r>
      <w:r w:rsidRPr="00E23948">
        <w:rPr>
          <w:rFonts w:ascii="Calibri" w:eastAsia="宋体" w:hAnsi="Calibri" w:cs="Calibri"/>
          <w:kern w:val="0"/>
          <w:sz w:val="24"/>
          <w:szCs w:val="24"/>
        </w:rPr>
        <w:t>22</w:t>
      </w:r>
      <w:r w:rsidRPr="00E23948">
        <w:rPr>
          <w:rFonts w:cs="宋体" w:hint="eastAsia"/>
          <w:kern w:val="0"/>
          <w:sz w:val="24"/>
          <w:szCs w:val="24"/>
        </w:rPr>
        <w:t>日</w:t>
      </w:r>
      <w:r w:rsidRPr="00E23948">
        <w:rPr>
          <w:rFonts w:ascii="宋体" w:eastAsia="宋体" w:hAnsi="宋体" w:cs="宋体" w:hint="eastAsia"/>
          <w:kern w:val="0"/>
          <w:sz w:val="24"/>
          <w:szCs w:val="24"/>
        </w:rPr>
        <w:t>，上海高桥石油化工公司炼油厂小凉山球罐区发生液化气爆炸燃烧事故，造成</w:t>
      </w:r>
      <w:r w:rsidRPr="00E23948">
        <w:rPr>
          <w:rFonts w:ascii="Calibri" w:eastAsia="宋体" w:hAnsi="Calibri" w:cs="Calibri"/>
          <w:kern w:val="0"/>
          <w:sz w:val="24"/>
          <w:szCs w:val="24"/>
        </w:rPr>
        <w:t>26</w:t>
      </w:r>
      <w:r w:rsidRPr="00E23948">
        <w:rPr>
          <w:rFonts w:ascii="宋体" w:eastAsia="宋体" w:hAnsi="宋体" w:cs="宋体" w:hint="eastAsia"/>
          <w:kern w:val="0"/>
          <w:sz w:val="24"/>
          <w:szCs w:val="24"/>
        </w:rPr>
        <w:t>人死亡、</w:t>
      </w:r>
      <w:r w:rsidRPr="00E23948">
        <w:rPr>
          <w:rFonts w:ascii="Calibri" w:eastAsia="宋体" w:hAnsi="Calibri" w:cs="Calibri"/>
          <w:kern w:val="0"/>
          <w:sz w:val="24"/>
          <w:szCs w:val="24"/>
        </w:rPr>
        <w:t>15</w:t>
      </w:r>
      <w:r w:rsidRPr="00E23948">
        <w:rPr>
          <w:rFonts w:ascii="宋体" w:eastAsia="宋体" w:hAnsi="宋体" w:cs="宋体" w:hint="eastAsia"/>
          <w:kern w:val="0"/>
          <w:sz w:val="24"/>
          <w:szCs w:val="24"/>
        </w:rPr>
        <w:t>人烧伤，事故主要原因是操作人员在对液化气球罐开阀切水时，未按操作规程操作，未在现场监护，致使液化气与水一起排出，且处置不及时，液化气遇到明火发生爆燃。</w:t>
      </w:r>
      <w:r w:rsidRPr="00E23948">
        <w:rPr>
          <w:rFonts w:ascii="Calibri" w:eastAsia="宋体" w:hAnsi="Calibri" w:cs="Calibri"/>
          <w:kern w:val="0"/>
          <w:sz w:val="24"/>
          <w:szCs w:val="24"/>
        </w:rPr>
        <w:t>2015</w:t>
      </w:r>
      <w:r w:rsidRPr="00E23948">
        <w:rPr>
          <w:rFonts w:cs="宋体" w:hint="eastAsia"/>
          <w:kern w:val="0"/>
          <w:sz w:val="24"/>
          <w:szCs w:val="24"/>
        </w:rPr>
        <w:t>年</w:t>
      </w:r>
      <w:r w:rsidRPr="00E23948">
        <w:rPr>
          <w:rFonts w:ascii="Calibri" w:eastAsia="宋体" w:hAnsi="Calibri" w:cs="Calibri"/>
          <w:kern w:val="0"/>
          <w:sz w:val="24"/>
          <w:szCs w:val="24"/>
        </w:rPr>
        <w:t>7</w:t>
      </w:r>
      <w:r w:rsidRPr="00E23948">
        <w:rPr>
          <w:rFonts w:cs="宋体" w:hint="eastAsia"/>
          <w:kern w:val="0"/>
          <w:sz w:val="24"/>
          <w:szCs w:val="24"/>
        </w:rPr>
        <w:t>月</w:t>
      </w:r>
      <w:r w:rsidRPr="00E23948">
        <w:rPr>
          <w:rFonts w:ascii="Calibri" w:eastAsia="宋体" w:hAnsi="Calibri" w:cs="Calibri"/>
          <w:kern w:val="0"/>
          <w:sz w:val="24"/>
          <w:szCs w:val="24"/>
        </w:rPr>
        <w:t>16</w:t>
      </w:r>
      <w:r w:rsidRPr="00E23948">
        <w:rPr>
          <w:rFonts w:cs="宋体" w:hint="eastAsia"/>
          <w:kern w:val="0"/>
          <w:sz w:val="24"/>
          <w:szCs w:val="24"/>
        </w:rPr>
        <w:t>日</w:t>
      </w:r>
      <w:r w:rsidRPr="00E23948">
        <w:rPr>
          <w:rFonts w:ascii="宋体" w:eastAsia="宋体" w:hAnsi="宋体" w:cs="宋体" w:hint="eastAsia"/>
          <w:kern w:val="0"/>
          <w:sz w:val="24"/>
          <w:szCs w:val="24"/>
        </w:rPr>
        <w:t>，山东石大科技石化有限公司液化气球罐着火爆炸事故，也是在罐区进行切水作业时，作业人员离开现场，液化气泄漏，处置不及时造成的。</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三、严禁关闭在用油气储罐安全阀切断阀和在泄压排放系统加盲板。</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安全阀和泄压排放系统的安全操作要求。安全阀切断阀指为方便安全阀校验或更换而在其前后安装的切断阀门，泄压排放系统指能迅速排放储罐压力的系统，通常指火炬系统或专用排放系统。安全阀切断阀关闭或压力泄放系统加盲板都将使储罐在超压或紧急状况时压力无法泄放，储罐因超压造成爆炸、着火等恶性事故。</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2015</w:t>
      </w:r>
      <w:r w:rsidRPr="00E23948">
        <w:rPr>
          <w:rFonts w:cs="宋体" w:hint="eastAsia"/>
          <w:kern w:val="0"/>
          <w:sz w:val="24"/>
          <w:szCs w:val="24"/>
        </w:rPr>
        <w:t>年</w:t>
      </w:r>
      <w:r w:rsidRPr="00E23948">
        <w:rPr>
          <w:rFonts w:ascii="Calibri" w:eastAsia="宋体" w:hAnsi="Calibri" w:cs="Calibri"/>
          <w:kern w:val="0"/>
          <w:sz w:val="24"/>
          <w:szCs w:val="24"/>
        </w:rPr>
        <w:t>7</w:t>
      </w:r>
      <w:r w:rsidRPr="00E23948">
        <w:rPr>
          <w:rFonts w:cs="宋体" w:hint="eastAsia"/>
          <w:kern w:val="0"/>
          <w:sz w:val="24"/>
          <w:szCs w:val="24"/>
        </w:rPr>
        <w:t>月</w:t>
      </w:r>
      <w:r w:rsidRPr="00E23948">
        <w:rPr>
          <w:rFonts w:ascii="Calibri" w:eastAsia="宋体" w:hAnsi="Calibri" w:cs="Calibri"/>
          <w:kern w:val="0"/>
          <w:sz w:val="24"/>
          <w:szCs w:val="24"/>
        </w:rPr>
        <w:t>16</w:t>
      </w:r>
      <w:r w:rsidRPr="00E23948">
        <w:rPr>
          <w:rFonts w:cs="宋体" w:hint="eastAsia"/>
          <w:kern w:val="0"/>
          <w:sz w:val="24"/>
          <w:szCs w:val="24"/>
        </w:rPr>
        <w:t>日</w:t>
      </w:r>
      <w:r w:rsidRPr="00E23948">
        <w:rPr>
          <w:rFonts w:ascii="宋体" w:eastAsia="宋体" w:hAnsi="宋体" w:cs="宋体" w:hint="eastAsia"/>
          <w:kern w:val="0"/>
          <w:sz w:val="24"/>
          <w:szCs w:val="24"/>
        </w:rPr>
        <w:t>，山东石大科技石化有限公司发生液化气球罐着火爆炸事故，造成</w:t>
      </w:r>
      <w:r w:rsidRPr="00E23948">
        <w:rPr>
          <w:rFonts w:ascii="Calibri" w:eastAsia="宋体" w:hAnsi="Calibri" w:cs="Calibri"/>
          <w:kern w:val="0"/>
          <w:sz w:val="24"/>
          <w:szCs w:val="24"/>
        </w:rPr>
        <w:t>2</w:t>
      </w:r>
      <w:r w:rsidRPr="00E23948">
        <w:rPr>
          <w:rFonts w:ascii="宋体" w:eastAsia="宋体" w:hAnsi="宋体" w:cs="宋体" w:hint="eastAsia"/>
          <w:kern w:val="0"/>
          <w:sz w:val="24"/>
          <w:szCs w:val="24"/>
        </w:rPr>
        <w:t>名消防员轻伤，</w:t>
      </w:r>
      <w:r w:rsidRPr="00E23948">
        <w:rPr>
          <w:rFonts w:ascii="Calibri" w:eastAsia="宋体" w:hAnsi="Calibri" w:cs="Calibri"/>
          <w:kern w:val="0"/>
          <w:sz w:val="24"/>
          <w:szCs w:val="24"/>
        </w:rPr>
        <w:t>7</w:t>
      </w:r>
      <w:r w:rsidRPr="00E23948">
        <w:rPr>
          <w:rFonts w:ascii="宋体" w:eastAsia="宋体" w:hAnsi="宋体" w:cs="宋体" w:hint="eastAsia"/>
          <w:kern w:val="0"/>
          <w:sz w:val="24"/>
          <w:szCs w:val="24"/>
        </w:rPr>
        <w:t>辆消防车毁坏，部分球罐及周边设施和建构筑物不同程度损坏。事故直接原因是倒罐作业过程中，</w:t>
      </w:r>
      <w:r w:rsidRPr="00E23948">
        <w:rPr>
          <w:rFonts w:ascii="Calibri" w:eastAsia="宋体" w:hAnsi="Calibri" w:cs="Calibri"/>
          <w:kern w:val="0"/>
          <w:sz w:val="24"/>
          <w:szCs w:val="24"/>
        </w:rPr>
        <w:t>6</w:t>
      </w:r>
      <w:r w:rsidRPr="00E23948">
        <w:rPr>
          <w:rFonts w:ascii="宋体" w:eastAsia="宋体" w:hAnsi="宋体" w:cs="宋体" w:hint="eastAsia"/>
          <w:kern w:val="0"/>
          <w:sz w:val="24"/>
          <w:szCs w:val="24"/>
        </w:rPr>
        <w:t>号罐内水被完全切出后，液化石油气由切水管漏出、扩散，遇点火源燃烧，导致液化烃罐区着火；球罐因安全阀关闭且压力泄放系统加了盲板，造成爆炸，使事故后果扩大。</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四、严禁停用油气罐区温度、压力、液位、可燃及有毒气体报警和联锁系统。</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规定了油气罐区温度、压力、液位、可燃、有毒气体等关键参数报警和联锁系统的管理要求。油气储罐应按照标准和规范要求设置液位计、温度计、压力表、可燃（有毒）气体报警仪，以及高液位报警和高高液位自动联锁切断进料措施，报警信号应发送至操作人员常驻的控制室或操作室，并且报警要设置声光报警，以便及时发现异常并做出处理，因此必须要保证报警和联锁系统的完好并且处于在用状态。</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2005</w:t>
      </w:r>
      <w:r w:rsidRPr="00E23948">
        <w:rPr>
          <w:rFonts w:cs="宋体" w:hint="eastAsia"/>
          <w:kern w:val="0"/>
          <w:sz w:val="24"/>
          <w:szCs w:val="24"/>
        </w:rPr>
        <w:t>年</w:t>
      </w:r>
      <w:r w:rsidRPr="00E23948">
        <w:rPr>
          <w:rFonts w:ascii="Calibri" w:eastAsia="宋体" w:hAnsi="Calibri" w:cs="Calibri"/>
          <w:kern w:val="0"/>
          <w:sz w:val="24"/>
          <w:szCs w:val="24"/>
        </w:rPr>
        <w:t>12</w:t>
      </w:r>
      <w:r w:rsidRPr="00E23948">
        <w:rPr>
          <w:rFonts w:cs="宋体" w:hint="eastAsia"/>
          <w:kern w:val="0"/>
          <w:sz w:val="24"/>
          <w:szCs w:val="24"/>
        </w:rPr>
        <w:t>月</w:t>
      </w:r>
      <w:r w:rsidRPr="00E23948">
        <w:rPr>
          <w:rFonts w:ascii="Calibri" w:eastAsia="宋体" w:hAnsi="Calibri" w:cs="Calibri"/>
          <w:kern w:val="0"/>
          <w:sz w:val="24"/>
          <w:szCs w:val="24"/>
        </w:rPr>
        <w:t>11</w:t>
      </w:r>
      <w:r w:rsidRPr="00E23948">
        <w:rPr>
          <w:rFonts w:cs="宋体" w:hint="eastAsia"/>
          <w:kern w:val="0"/>
          <w:sz w:val="24"/>
          <w:szCs w:val="24"/>
        </w:rPr>
        <w:t>日</w:t>
      </w:r>
      <w:r w:rsidRPr="00E23948">
        <w:rPr>
          <w:rFonts w:ascii="宋体" w:eastAsia="宋体" w:hAnsi="宋体" w:cs="宋体" w:hint="eastAsia"/>
          <w:kern w:val="0"/>
          <w:sz w:val="24"/>
          <w:szCs w:val="24"/>
        </w:rPr>
        <w:t>，英国邦斯菲尔德油库发生火灾爆炸事故，共烧毁大型储油罐</w:t>
      </w:r>
      <w:r w:rsidRPr="00E23948">
        <w:rPr>
          <w:rFonts w:ascii="Calibri" w:eastAsia="宋体" w:hAnsi="Calibri" w:cs="Calibri"/>
          <w:kern w:val="0"/>
          <w:sz w:val="24"/>
          <w:szCs w:val="24"/>
        </w:rPr>
        <w:t>20</w:t>
      </w:r>
      <w:r w:rsidRPr="00E23948">
        <w:rPr>
          <w:rFonts w:ascii="宋体" w:eastAsia="宋体" w:hAnsi="宋体" w:cs="宋体" w:hint="eastAsia"/>
          <w:kern w:val="0"/>
          <w:sz w:val="24"/>
          <w:szCs w:val="24"/>
        </w:rPr>
        <w:t>余座，受伤</w:t>
      </w:r>
      <w:r w:rsidRPr="00E23948">
        <w:rPr>
          <w:rFonts w:ascii="Calibri" w:eastAsia="宋体" w:hAnsi="Calibri" w:cs="Calibri"/>
          <w:kern w:val="0"/>
          <w:sz w:val="24"/>
          <w:szCs w:val="24"/>
        </w:rPr>
        <w:t>43</w:t>
      </w:r>
      <w:r w:rsidRPr="00E23948">
        <w:rPr>
          <w:rFonts w:ascii="宋体" w:eastAsia="宋体" w:hAnsi="宋体" w:cs="宋体" w:hint="eastAsia"/>
          <w:kern w:val="0"/>
          <w:sz w:val="24"/>
          <w:szCs w:val="24"/>
        </w:rPr>
        <w:t>人，直接经济损失</w:t>
      </w:r>
      <w:r w:rsidRPr="00E23948">
        <w:rPr>
          <w:rFonts w:ascii="Calibri" w:eastAsia="宋体" w:hAnsi="Calibri" w:cs="Calibri"/>
          <w:kern w:val="0"/>
          <w:sz w:val="24"/>
          <w:szCs w:val="24"/>
        </w:rPr>
        <w:t>2.5</w:t>
      </w:r>
      <w:r w:rsidRPr="00E23948">
        <w:rPr>
          <w:rFonts w:ascii="宋体" w:eastAsia="宋体" w:hAnsi="宋体" w:cs="宋体" w:hint="eastAsia"/>
          <w:kern w:val="0"/>
          <w:sz w:val="24"/>
          <w:szCs w:val="24"/>
        </w:rPr>
        <w:t>亿英镑，事故主要原</w:t>
      </w:r>
      <w:r w:rsidRPr="00E23948">
        <w:rPr>
          <w:rFonts w:ascii="宋体" w:eastAsia="宋体" w:hAnsi="宋体" w:cs="宋体" w:hint="eastAsia"/>
          <w:kern w:val="0"/>
          <w:sz w:val="24"/>
          <w:szCs w:val="24"/>
        </w:rPr>
        <w:lastRenderedPageBreak/>
        <w:t>因是储罐的自动测量系统失灵，部分储罐和管道系统的电子监控器以及相关报警设备处于非正常工作状态等。</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五、严禁未进行气体检测和办理作业许可证，在油气罐区动火或进入受限空间作业。</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油气罐区动火和受限空间作业管理要求。动火作业前要分析检测油气罐区动火点周围可燃气体含量，进入受限空间作业前要对储罐内可燃、有毒气体和氧含量进行分析。动火和进入受限空间作业一直是事故多发环节，油气罐区储存物料多，一旦发生事故，往往后果严重，必须严格审批管理，对作业现场和作业过程可能存在的危险、有害因素进行辨识，制定相应的安全措施并落实，相关人员按照权限进行签字确认，作业过程中要有监护人员进行现场监护，具体管理程序应符合《化学品生产单位特殊作业安全规程》（</w:t>
      </w:r>
      <w:r w:rsidRPr="00E23948">
        <w:rPr>
          <w:rFonts w:ascii="Calibri" w:eastAsia="宋体" w:hAnsi="Calibri" w:cs="Calibri"/>
          <w:kern w:val="0"/>
          <w:sz w:val="24"/>
          <w:szCs w:val="24"/>
        </w:rPr>
        <w:t>GB30871</w:t>
      </w:r>
      <w:r w:rsidRPr="00E23948">
        <w:rPr>
          <w:rFonts w:ascii="宋体" w:eastAsia="宋体" w:hAnsi="宋体" w:cs="宋体" w:hint="eastAsia"/>
          <w:kern w:val="0"/>
          <w:sz w:val="24"/>
          <w:szCs w:val="24"/>
        </w:rPr>
        <w:t>）的要求。</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2010</w:t>
      </w:r>
      <w:r w:rsidRPr="00E23948">
        <w:rPr>
          <w:rFonts w:cs="宋体" w:hint="eastAsia"/>
          <w:kern w:val="0"/>
          <w:sz w:val="24"/>
          <w:szCs w:val="24"/>
        </w:rPr>
        <w:t>年</w:t>
      </w:r>
      <w:r w:rsidRPr="00E23948">
        <w:rPr>
          <w:rFonts w:ascii="Calibri" w:eastAsia="宋体" w:hAnsi="Calibri" w:cs="Calibri"/>
          <w:kern w:val="0"/>
          <w:sz w:val="24"/>
          <w:szCs w:val="24"/>
        </w:rPr>
        <w:t>6</w:t>
      </w:r>
      <w:r w:rsidRPr="00E23948">
        <w:rPr>
          <w:rFonts w:cs="宋体" w:hint="eastAsia"/>
          <w:kern w:val="0"/>
          <w:sz w:val="24"/>
          <w:szCs w:val="24"/>
        </w:rPr>
        <w:t>月</w:t>
      </w:r>
      <w:r w:rsidRPr="00E23948">
        <w:rPr>
          <w:rFonts w:ascii="Calibri" w:eastAsia="宋体" w:hAnsi="Calibri" w:cs="Calibri"/>
          <w:kern w:val="0"/>
          <w:sz w:val="24"/>
          <w:szCs w:val="24"/>
        </w:rPr>
        <w:t>2</w:t>
      </w:r>
      <w:r w:rsidRPr="00E23948">
        <w:rPr>
          <w:rFonts w:cs="宋体" w:hint="eastAsia"/>
          <w:kern w:val="0"/>
          <w:sz w:val="24"/>
          <w:szCs w:val="24"/>
        </w:rPr>
        <w:t>日</w:t>
      </w:r>
      <w:r w:rsidRPr="00E23948">
        <w:rPr>
          <w:rFonts w:ascii="宋体" w:eastAsia="宋体" w:hAnsi="宋体" w:cs="宋体" w:hint="eastAsia"/>
          <w:kern w:val="0"/>
          <w:sz w:val="24"/>
          <w:szCs w:val="24"/>
        </w:rPr>
        <w:t>，中石油大连石化三苯罐区发生爆炸着火事故，造成</w:t>
      </w:r>
      <w:r w:rsidRPr="00E23948">
        <w:rPr>
          <w:rFonts w:ascii="Calibri" w:eastAsia="宋体" w:hAnsi="Calibri" w:cs="Calibri"/>
          <w:kern w:val="0"/>
          <w:sz w:val="24"/>
          <w:szCs w:val="24"/>
        </w:rPr>
        <w:t>4</w:t>
      </w:r>
      <w:r w:rsidRPr="00E23948">
        <w:rPr>
          <w:rFonts w:ascii="宋体" w:eastAsia="宋体" w:hAnsi="宋体" w:cs="宋体" w:hint="eastAsia"/>
          <w:kern w:val="0"/>
          <w:sz w:val="24"/>
          <w:szCs w:val="24"/>
        </w:rPr>
        <w:t>人死亡，事故直接原因是非法分包的承包商作业人员在三苯罐区一储罐罐顶违章进行气割动火作业，切割火焰引燃泄漏的甲苯等易燃易爆气体，回火至罐内引起储罐爆炸。</w:t>
      </w:r>
      <w:r w:rsidRPr="00E23948">
        <w:rPr>
          <w:rFonts w:ascii="Calibri" w:eastAsia="宋体" w:hAnsi="Calibri" w:cs="Calibri"/>
          <w:kern w:val="0"/>
          <w:sz w:val="24"/>
          <w:szCs w:val="24"/>
        </w:rPr>
        <w:t>2004</w:t>
      </w:r>
      <w:r w:rsidRPr="00E23948">
        <w:rPr>
          <w:rFonts w:cs="宋体" w:hint="eastAsia"/>
          <w:kern w:val="0"/>
          <w:sz w:val="24"/>
          <w:szCs w:val="24"/>
        </w:rPr>
        <w:t>年</w:t>
      </w:r>
      <w:r w:rsidRPr="00E23948">
        <w:rPr>
          <w:rFonts w:ascii="Calibri" w:eastAsia="宋体" w:hAnsi="Calibri" w:cs="Calibri"/>
          <w:kern w:val="0"/>
          <w:sz w:val="24"/>
          <w:szCs w:val="24"/>
        </w:rPr>
        <w:t>10</w:t>
      </w:r>
      <w:r w:rsidRPr="00E23948">
        <w:rPr>
          <w:rFonts w:cs="宋体" w:hint="eastAsia"/>
          <w:kern w:val="0"/>
          <w:sz w:val="24"/>
          <w:szCs w:val="24"/>
        </w:rPr>
        <w:t>月</w:t>
      </w:r>
      <w:r w:rsidRPr="00E23948">
        <w:rPr>
          <w:rFonts w:ascii="Calibri" w:eastAsia="宋体" w:hAnsi="Calibri" w:cs="Calibri"/>
          <w:kern w:val="0"/>
          <w:sz w:val="24"/>
          <w:szCs w:val="24"/>
        </w:rPr>
        <w:t>27</w:t>
      </w:r>
      <w:r w:rsidRPr="00E23948">
        <w:rPr>
          <w:rFonts w:cs="宋体" w:hint="eastAsia"/>
          <w:kern w:val="0"/>
          <w:sz w:val="24"/>
          <w:szCs w:val="24"/>
        </w:rPr>
        <w:t>日</w:t>
      </w:r>
      <w:r w:rsidRPr="00E23948">
        <w:rPr>
          <w:rFonts w:ascii="宋体" w:eastAsia="宋体" w:hAnsi="宋体" w:cs="宋体" w:hint="eastAsia"/>
          <w:kern w:val="0"/>
          <w:sz w:val="24"/>
          <w:szCs w:val="24"/>
        </w:rPr>
        <w:t>，中石油大庆石化发生酸性水罐爆炸事故，造成</w:t>
      </w:r>
      <w:r w:rsidRPr="00E23948">
        <w:rPr>
          <w:rFonts w:ascii="Calibri" w:eastAsia="宋体" w:hAnsi="Calibri" w:cs="Calibri"/>
          <w:kern w:val="0"/>
          <w:sz w:val="24"/>
          <w:szCs w:val="24"/>
        </w:rPr>
        <w:t>7</w:t>
      </w:r>
      <w:r w:rsidRPr="00E23948">
        <w:rPr>
          <w:rFonts w:ascii="宋体" w:eastAsia="宋体" w:hAnsi="宋体" w:cs="宋体" w:hint="eastAsia"/>
          <w:kern w:val="0"/>
          <w:sz w:val="24"/>
          <w:szCs w:val="24"/>
        </w:rPr>
        <w:t>人死亡，事故主要原因是罐内的爆炸性混合气体从焊缝开裂处泄漏，遇到气割管线作业的明火或飞溅的熔渣引起爆炸。</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六、严禁内浮顶储罐运行中浮盘落底。</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对内浮顶储罐液位的要求。浮盘落底是指因储罐液位过低，浮盘落在了支撑腿上。正常运行时浮盘落底后会在浮盘和油面之间形成气相空间，在物料流速过快时物料管线管口静电易聚集，极易引发着火爆炸事故。</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2011</w:t>
      </w:r>
      <w:r w:rsidRPr="00E23948">
        <w:rPr>
          <w:rFonts w:cs="宋体" w:hint="eastAsia"/>
          <w:kern w:val="0"/>
          <w:sz w:val="24"/>
          <w:szCs w:val="24"/>
        </w:rPr>
        <w:t>年</w:t>
      </w:r>
      <w:r w:rsidRPr="00E23948">
        <w:rPr>
          <w:rFonts w:ascii="Calibri" w:eastAsia="宋体" w:hAnsi="Calibri" w:cs="Calibri"/>
          <w:kern w:val="0"/>
          <w:sz w:val="24"/>
          <w:szCs w:val="24"/>
        </w:rPr>
        <w:t>8</w:t>
      </w:r>
      <w:r w:rsidRPr="00E23948">
        <w:rPr>
          <w:rFonts w:cs="宋体" w:hint="eastAsia"/>
          <w:kern w:val="0"/>
          <w:sz w:val="24"/>
          <w:szCs w:val="24"/>
        </w:rPr>
        <w:t>月</w:t>
      </w:r>
      <w:r w:rsidRPr="00E23948">
        <w:rPr>
          <w:rFonts w:ascii="Calibri" w:eastAsia="宋体" w:hAnsi="Calibri" w:cs="Calibri"/>
          <w:kern w:val="0"/>
          <w:sz w:val="24"/>
          <w:szCs w:val="24"/>
        </w:rPr>
        <w:t>29</w:t>
      </w:r>
      <w:r w:rsidRPr="00E23948">
        <w:rPr>
          <w:rFonts w:cs="宋体" w:hint="eastAsia"/>
          <w:kern w:val="0"/>
          <w:sz w:val="24"/>
          <w:szCs w:val="24"/>
        </w:rPr>
        <w:t>日</w:t>
      </w:r>
      <w:r w:rsidRPr="00E23948">
        <w:rPr>
          <w:rFonts w:ascii="宋体" w:eastAsia="宋体" w:hAnsi="宋体" w:cs="宋体" w:hint="eastAsia"/>
          <w:kern w:val="0"/>
          <w:sz w:val="24"/>
          <w:szCs w:val="24"/>
        </w:rPr>
        <w:t>，中石油大连石化柴油罐发生爆炸着火事故，事故主要原因是事故储罐送油造成液位过低，浮盘与柴油液面之间形成气相空间，造成空气进入；同时，上游装置操作波动，进入事故储罐的柴油中轻组分含量增加，在浮盘下方形成爆炸性混合气体；加之进油流速过快，产生大量静电无法及时导出产生放电，引发爆炸着火。</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七、严禁向油气储罐或与储罐连接管道中直接添加性质不明或能发生剧烈反应的物质。</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lastRenderedPageBreak/>
        <w:t>本条规定了油气加工、调和过程中各种添加剂、助剂使用安全管理要求。在添加使用前要了解添加剂、助剂的物化性质，并进行风险评估，制定相应的控制措施和应急预案，操作过程中要使用专门的加剂系统，严格履行操作规程。</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2010</w:t>
      </w:r>
      <w:r w:rsidRPr="00E23948">
        <w:rPr>
          <w:rFonts w:cs="宋体" w:hint="eastAsia"/>
          <w:kern w:val="0"/>
          <w:sz w:val="24"/>
          <w:szCs w:val="24"/>
        </w:rPr>
        <w:t>年</w:t>
      </w:r>
      <w:r w:rsidRPr="00E23948">
        <w:rPr>
          <w:rFonts w:ascii="Calibri" w:eastAsia="宋体" w:hAnsi="Calibri" w:cs="Calibri"/>
          <w:kern w:val="0"/>
          <w:sz w:val="24"/>
          <w:szCs w:val="24"/>
        </w:rPr>
        <w:t>7</w:t>
      </w:r>
      <w:r w:rsidRPr="00E23948">
        <w:rPr>
          <w:rFonts w:cs="宋体" w:hint="eastAsia"/>
          <w:kern w:val="0"/>
          <w:sz w:val="24"/>
          <w:szCs w:val="24"/>
        </w:rPr>
        <w:t>月</w:t>
      </w:r>
      <w:r w:rsidRPr="00E23948">
        <w:rPr>
          <w:rFonts w:ascii="Calibri" w:eastAsia="宋体" w:hAnsi="Calibri" w:cs="Calibri"/>
          <w:kern w:val="0"/>
          <w:sz w:val="24"/>
          <w:szCs w:val="24"/>
        </w:rPr>
        <w:t>16</w:t>
      </w:r>
      <w:r w:rsidRPr="00E23948">
        <w:rPr>
          <w:rFonts w:cs="宋体" w:hint="eastAsia"/>
          <w:kern w:val="0"/>
          <w:sz w:val="24"/>
          <w:szCs w:val="24"/>
        </w:rPr>
        <w:t>日</w:t>
      </w:r>
      <w:r w:rsidRPr="00E23948">
        <w:rPr>
          <w:rFonts w:ascii="宋体" w:eastAsia="宋体" w:hAnsi="宋体" w:cs="宋体" w:hint="eastAsia"/>
          <w:kern w:val="0"/>
          <w:sz w:val="24"/>
          <w:szCs w:val="24"/>
        </w:rPr>
        <w:t>，大连中石油国际储运有限公司罐区输油管道发生爆炸着火事故，事故主要原因是在原油油轮已停止卸油作业的情况下，继续向输油管道中注入含有强氧化剂的原油脱硫剂，在输油管道内发生剧烈反应，导致爆炸，引发火灾。</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八、严禁在油气罐区使用非防爆照明、电气设施、工器具和电子器材。</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本条主要规定了油气罐区防爆器材的使用要求。油气罐区储存的介质一般都具有易燃易爆等特点，在油气罐区使用非防爆工具、电气设施、通讯器材等，存在较大安全隐患，容易引发事故。</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2010</w:t>
      </w:r>
      <w:r w:rsidRPr="00E23948">
        <w:rPr>
          <w:rFonts w:cs="宋体" w:hint="eastAsia"/>
          <w:kern w:val="0"/>
          <w:sz w:val="24"/>
          <w:szCs w:val="24"/>
        </w:rPr>
        <w:t>年</w:t>
      </w:r>
      <w:r w:rsidRPr="00E23948">
        <w:rPr>
          <w:rFonts w:ascii="Calibri" w:eastAsia="宋体" w:hAnsi="Calibri" w:cs="Calibri"/>
          <w:kern w:val="0"/>
          <w:sz w:val="24"/>
          <w:szCs w:val="24"/>
        </w:rPr>
        <w:t>6</w:t>
      </w:r>
      <w:r w:rsidRPr="00E23948">
        <w:rPr>
          <w:rFonts w:cs="宋体" w:hint="eastAsia"/>
          <w:kern w:val="0"/>
          <w:sz w:val="24"/>
          <w:szCs w:val="24"/>
        </w:rPr>
        <w:t>月</w:t>
      </w:r>
      <w:r w:rsidRPr="00E23948">
        <w:rPr>
          <w:rFonts w:ascii="Calibri" w:eastAsia="宋体" w:hAnsi="Calibri" w:cs="Calibri"/>
          <w:kern w:val="0"/>
          <w:sz w:val="24"/>
          <w:szCs w:val="24"/>
        </w:rPr>
        <w:t>29</w:t>
      </w:r>
      <w:r w:rsidRPr="00E23948">
        <w:rPr>
          <w:rFonts w:cs="宋体" w:hint="eastAsia"/>
          <w:kern w:val="0"/>
          <w:sz w:val="24"/>
          <w:szCs w:val="24"/>
        </w:rPr>
        <w:t>日</w:t>
      </w:r>
      <w:r w:rsidRPr="00E23948">
        <w:rPr>
          <w:rFonts w:ascii="宋体" w:eastAsia="宋体" w:hAnsi="宋体" w:cs="宋体" w:hint="eastAsia"/>
          <w:kern w:val="0"/>
          <w:sz w:val="24"/>
          <w:szCs w:val="24"/>
        </w:rPr>
        <w:t>，中石油辽阳石化原油储罐发生爆燃事故，造成</w:t>
      </w:r>
      <w:r w:rsidRPr="00E23948">
        <w:rPr>
          <w:rFonts w:ascii="Calibri" w:eastAsia="宋体" w:hAnsi="Calibri" w:cs="Calibri"/>
          <w:kern w:val="0"/>
          <w:sz w:val="24"/>
          <w:szCs w:val="24"/>
        </w:rPr>
        <w:t>5</w:t>
      </w:r>
      <w:r w:rsidRPr="00E23948">
        <w:rPr>
          <w:rFonts w:ascii="宋体" w:eastAsia="宋体" w:hAnsi="宋体" w:cs="宋体" w:hint="eastAsia"/>
          <w:kern w:val="0"/>
          <w:sz w:val="24"/>
          <w:szCs w:val="24"/>
        </w:rPr>
        <w:t>人死亡、</w:t>
      </w:r>
      <w:r w:rsidRPr="00E23948">
        <w:rPr>
          <w:rFonts w:ascii="Calibri" w:eastAsia="宋体" w:hAnsi="Calibri" w:cs="Calibri"/>
          <w:kern w:val="0"/>
          <w:sz w:val="24"/>
          <w:szCs w:val="24"/>
        </w:rPr>
        <w:t>5</w:t>
      </w:r>
      <w:r w:rsidRPr="00E23948">
        <w:rPr>
          <w:rFonts w:ascii="宋体" w:eastAsia="宋体" w:hAnsi="宋体" w:cs="宋体" w:hint="eastAsia"/>
          <w:kern w:val="0"/>
          <w:sz w:val="24"/>
          <w:szCs w:val="24"/>
        </w:rPr>
        <w:t>人受伤，事故主要原因是清罐作业时原油罐中的烃类可燃物达到爆炸极限，遇到接入原油储罐的非防爆普通照明灯产生的电火花，发生爆燃事故。</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九、严禁培训不合格人员和无相关资质承包商进入油气罐区作业，未经许可机动车辆及外来人员不得进入罐区。</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岗位操作人员培训和承包商及外来人员、机动车辆的管理要求。油气罐区操作人员必须经培训合格，具备上岗能力。进入罐区作业的承包商具备相应的资质是确保作业安全的前提，外来人员、机动车辆随意进入罐区会带来很多不可控的安全风险。</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典型事故案例：</w:t>
      </w:r>
      <w:r w:rsidRPr="00E23948">
        <w:rPr>
          <w:rFonts w:ascii="Calibri" w:eastAsia="宋体" w:hAnsi="Calibri" w:cs="Calibri"/>
          <w:kern w:val="0"/>
          <w:sz w:val="24"/>
          <w:szCs w:val="24"/>
        </w:rPr>
        <w:t>1993</w:t>
      </w:r>
      <w:r w:rsidRPr="00E23948">
        <w:rPr>
          <w:rFonts w:cs="宋体" w:hint="eastAsia"/>
          <w:kern w:val="0"/>
          <w:sz w:val="24"/>
          <w:szCs w:val="24"/>
        </w:rPr>
        <w:t>年</w:t>
      </w:r>
      <w:r w:rsidRPr="00E23948">
        <w:rPr>
          <w:rFonts w:ascii="Calibri" w:eastAsia="宋体" w:hAnsi="Calibri" w:cs="Calibri"/>
          <w:kern w:val="0"/>
          <w:sz w:val="24"/>
          <w:szCs w:val="24"/>
        </w:rPr>
        <w:t>10</w:t>
      </w:r>
      <w:r w:rsidRPr="00E23948">
        <w:rPr>
          <w:rFonts w:cs="宋体" w:hint="eastAsia"/>
          <w:kern w:val="0"/>
          <w:sz w:val="24"/>
          <w:szCs w:val="24"/>
        </w:rPr>
        <w:t>月</w:t>
      </w:r>
      <w:r w:rsidRPr="00E23948">
        <w:rPr>
          <w:rFonts w:ascii="Calibri" w:eastAsia="宋体" w:hAnsi="Calibri" w:cs="Calibri"/>
          <w:kern w:val="0"/>
          <w:sz w:val="24"/>
          <w:szCs w:val="24"/>
        </w:rPr>
        <w:t>21</w:t>
      </w:r>
      <w:r w:rsidRPr="00E23948">
        <w:rPr>
          <w:rFonts w:cs="宋体" w:hint="eastAsia"/>
          <w:kern w:val="0"/>
          <w:sz w:val="24"/>
          <w:szCs w:val="24"/>
        </w:rPr>
        <w:t>日</w:t>
      </w:r>
      <w:r w:rsidRPr="00E23948">
        <w:rPr>
          <w:rFonts w:ascii="宋体" w:eastAsia="宋体" w:hAnsi="宋体" w:cs="宋体" w:hint="eastAsia"/>
          <w:kern w:val="0"/>
          <w:sz w:val="24"/>
          <w:szCs w:val="24"/>
        </w:rPr>
        <w:t>，中石化金陵石化炼油厂发生油罐爆炸事故，造成</w:t>
      </w:r>
      <w:r w:rsidRPr="00E23948">
        <w:rPr>
          <w:rFonts w:ascii="Calibri" w:eastAsia="宋体" w:hAnsi="Calibri" w:cs="Calibri"/>
          <w:kern w:val="0"/>
          <w:sz w:val="24"/>
          <w:szCs w:val="24"/>
        </w:rPr>
        <w:t>2</w:t>
      </w:r>
      <w:r w:rsidRPr="00E23948">
        <w:rPr>
          <w:rFonts w:ascii="宋体" w:eastAsia="宋体" w:hAnsi="宋体" w:cs="宋体" w:hint="eastAsia"/>
          <w:kern w:val="0"/>
          <w:sz w:val="24"/>
          <w:szCs w:val="24"/>
        </w:rPr>
        <w:t>人死亡，事故主要原因是操作人员违反操作程序，造成汽油泄漏，在空气中形成爆炸性混合气体，遇到承包商驾驶的手扶拖拉机排气管排出的火星，发生起火爆炸。</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十、严禁油气罐区设备设施不完好或带病运行。</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t>本条主要规定了油气罐区设备设施的管理要求。油气罐区储罐、管道管件、安全附件、防雷防静电、消防应急及其他设备设施都要定期维护保养，并保证完好运行。</w:t>
      </w:r>
    </w:p>
    <w:p w:rsidR="00E23948" w:rsidRPr="00E23948" w:rsidRDefault="00E23948" w:rsidP="00E23948">
      <w:pPr>
        <w:widowControl/>
        <w:snapToGrid w:val="0"/>
        <w:spacing w:before="100" w:beforeAutospacing="1" w:after="312" w:line="380" w:lineRule="atLeast"/>
        <w:ind w:firstLine="420"/>
        <w:jc w:val="left"/>
        <w:rPr>
          <w:rFonts w:ascii="宋体" w:eastAsia="宋体" w:hAnsi="宋体" w:cs="宋体"/>
          <w:kern w:val="0"/>
          <w:sz w:val="24"/>
          <w:szCs w:val="24"/>
        </w:rPr>
      </w:pPr>
      <w:r w:rsidRPr="00E23948">
        <w:rPr>
          <w:rFonts w:ascii="宋体" w:eastAsia="宋体" w:hAnsi="宋体" w:cs="宋体" w:hint="eastAsia"/>
          <w:kern w:val="0"/>
          <w:sz w:val="24"/>
          <w:szCs w:val="24"/>
        </w:rPr>
        <w:lastRenderedPageBreak/>
        <w:t>典型事故案例：</w:t>
      </w:r>
      <w:r w:rsidRPr="00E23948">
        <w:rPr>
          <w:rFonts w:ascii="Calibri" w:eastAsia="宋体" w:hAnsi="Calibri" w:cs="Calibri"/>
          <w:kern w:val="0"/>
          <w:sz w:val="24"/>
          <w:szCs w:val="24"/>
        </w:rPr>
        <w:t>2010</w:t>
      </w:r>
      <w:r w:rsidRPr="00E23948">
        <w:rPr>
          <w:rFonts w:cs="宋体" w:hint="eastAsia"/>
          <w:kern w:val="0"/>
          <w:sz w:val="24"/>
          <w:szCs w:val="24"/>
        </w:rPr>
        <w:t>年</w:t>
      </w:r>
      <w:r w:rsidRPr="00E23948">
        <w:rPr>
          <w:rFonts w:ascii="Calibri" w:eastAsia="宋体" w:hAnsi="Calibri" w:cs="Calibri"/>
          <w:kern w:val="0"/>
          <w:sz w:val="24"/>
          <w:szCs w:val="24"/>
        </w:rPr>
        <w:t>1</w:t>
      </w:r>
      <w:r w:rsidRPr="00E23948">
        <w:rPr>
          <w:rFonts w:cs="宋体" w:hint="eastAsia"/>
          <w:kern w:val="0"/>
          <w:sz w:val="24"/>
          <w:szCs w:val="24"/>
        </w:rPr>
        <w:t>月</w:t>
      </w:r>
      <w:r w:rsidRPr="00E23948">
        <w:rPr>
          <w:rFonts w:ascii="Calibri" w:eastAsia="宋体" w:hAnsi="Calibri" w:cs="Calibri"/>
          <w:kern w:val="0"/>
          <w:sz w:val="24"/>
          <w:szCs w:val="24"/>
        </w:rPr>
        <w:t>7</w:t>
      </w:r>
      <w:r w:rsidRPr="00E23948">
        <w:rPr>
          <w:rFonts w:cs="宋体" w:hint="eastAsia"/>
          <w:kern w:val="0"/>
          <w:sz w:val="24"/>
          <w:szCs w:val="24"/>
        </w:rPr>
        <w:t>日</w:t>
      </w:r>
      <w:r w:rsidRPr="00E23948">
        <w:rPr>
          <w:rFonts w:ascii="宋体" w:eastAsia="宋体" w:hAnsi="宋体" w:cs="宋体" w:hint="eastAsia"/>
          <w:kern w:val="0"/>
          <w:sz w:val="24"/>
          <w:szCs w:val="24"/>
        </w:rPr>
        <w:t>，中石油兰州石化碳四球罐发生爆炸着火事故，造成</w:t>
      </w:r>
      <w:r w:rsidRPr="00E23948">
        <w:rPr>
          <w:rFonts w:ascii="Calibri" w:eastAsia="宋体" w:hAnsi="Calibri" w:cs="Calibri"/>
          <w:kern w:val="0"/>
          <w:sz w:val="24"/>
          <w:szCs w:val="24"/>
        </w:rPr>
        <w:t>6</w:t>
      </w:r>
      <w:r w:rsidRPr="00E23948">
        <w:rPr>
          <w:rFonts w:ascii="宋体" w:eastAsia="宋体" w:hAnsi="宋体" w:cs="宋体" w:hint="eastAsia"/>
          <w:kern w:val="0"/>
          <w:sz w:val="24"/>
          <w:szCs w:val="24"/>
        </w:rPr>
        <w:t>人死亡、</w:t>
      </w:r>
      <w:r w:rsidRPr="00E23948">
        <w:rPr>
          <w:rFonts w:ascii="Calibri" w:eastAsia="宋体" w:hAnsi="Calibri" w:cs="Calibri"/>
          <w:kern w:val="0"/>
          <w:sz w:val="24"/>
          <w:szCs w:val="24"/>
        </w:rPr>
        <w:t>6</w:t>
      </w:r>
      <w:r w:rsidRPr="00E23948">
        <w:rPr>
          <w:rFonts w:ascii="宋体" w:eastAsia="宋体" w:hAnsi="宋体" w:cs="宋体" w:hint="eastAsia"/>
          <w:kern w:val="0"/>
          <w:sz w:val="24"/>
          <w:szCs w:val="24"/>
        </w:rPr>
        <w:t>人受伤，事故主要原因是裂解碳四球罐出口管线弯头失效破裂，发生物料泄漏，泄漏的裂解碳四达到爆炸极限，遇点火源发生空间爆炸，进而引起周边储罐泄漏、着火和爆炸。</w:t>
      </w:r>
    </w:p>
    <w:p w:rsidR="00037DE0" w:rsidRDefault="00037DE0"/>
    <w:sectPr w:rsidR="00037DE0" w:rsidSect="00037D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948"/>
    <w:rsid w:val="00037DE0"/>
    <w:rsid w:val="00E23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3948"/>
    <w:rPr>
      <w:b/>
      <w:bCs/>
    </w:rPr>
  </w:style>
</w:styles>
</file>

<file path=word/webSettings.xml><?xml version="1.0" encoding="utf-8"?>
<w:webSettings xmlns:r="http://schemas.openxmlformats.org/officeDocument/2006/relationships" xmlns:w="http://schemas.openxmlformats.org/wordprocessingml/2006/main">
  <w:divs>
    <w:div w:id="1981155017">
      <w:bodyDiv w:val="1"/>
      <w:marLeft w:val="0"/>
      <w:marRight w:val="0"/>
      <w:marTop w:val="0"/>
      <w:marBottom w:val="0"/>
      <w:divBdr>
        <w:top w:val="none" w:sz="0" w:space="0" w:color="auto"/>
        <w:left w:val="none" w:sz="0" w:space="0" w:color="auto"/>
        <w:bottom w:val="none" w:sz="0" w:space="0" w:color="auto"/>
        <w:right w:val="none" w:sz="0" w:space="0" w:color="auto"/>
      </w:divBdr>
      <w:divsChild>
        <w:div w:id="92939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3404</Characters>
  <Application>Microsoft Office Word</Application>
  <DocSecurity>0</DocSecurity>
  <Lines>28</Lines>
  <Paragraphs>7</Paragraphs>
  <ScaleCrop>false</ScaleCrop>
  <Company>China</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刘迎建</dc:creator>
  <cp:lastModifiedBy>刘迎建</cp:lastModifiedBy>
  <cp:revision>1</cp:revision>
  <dcterms:created xsi:type="dcterms:W3CDTF">2015-11-21T10:23:00Z</dcterms:created>
  <dcterms:modified xsi:type="dcterms:W3CDTF">2015-11-21T10:23:00Z</dcterms:modified>
</cp:coreProperties>
</file>